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B7C0" w14:textId="77777777" w:rsidR="00E96117" w:rsidRDefault="00E96117" w:rsidP="00E96117">
      <w:pPr>
        <w:rPr>
          <w:rFonts w:ascii="Times New Roman" w:hAnsi="Times New Roman" w:cs="Times New Roman"/>
          <w:sz w:val="36"/>
          <w:szCs w:val="36"/>
        </w:rPr>
      </w:pPr>
    </w:p>
    <w:p w14:paraId="210037BD" w14:textId="77839D84" w:rsidR="00E96117" w:rsidRDefault="00E55356" w:rsidP="00E96117">
      <w:pPr>
        <w:jc w:val="center"/>
        <w:rPr>
          <w:rFonts w:ascii="Times New Roman" w:eastAsiaTheme="minorHAnsi" w:hAnsi="Times New Roman" w:cs="Times New Roman"/>
          <w:sz w:val="24"/>
          <w:szCs w:val="24"/>
        </w:rPr>
      </w:pPr>
      <w:r>
        <w:rPr>
          <w:rFonts w:ascii="Castellar" w:eastAsiaTheme="minorHAnsi" w:hAnsi="Castellar" w:cs="Times New Roman"/>
          <w:b/>
          <w:bCs/>
          <w:sz w:val="32"/>
          <w:szCs w:val="32"/>
          <w:u w:val="single"/>
        </w:rPr>
        <w:t>District name</w:t>
      </w:r>
    </w:p>
    <w:p w14:paraId="20671239" w14:textId="4C1804BE" w:rsidR="00E96117" w:rsidRDefault="00E55356" w:rsidP="00E96117">
      <w:pPr>
        <w:jc w:val="center"/>
        <w:rPr>
          <w:rFonts w:ascii="Times New Roman" w:eastAsiaTheme="minorHAnsi" w:hAnsi="Times New Roman" w:cs="Times New Roman"/>
          <w:sz w:val="24"/>
          <w:szCs w:val="24"/>
        </w:rPr>
      </w:pPr>
      <w:r>
        <w:rPr>
          <w:rFonts w:eastAsiaTheme="minorHAnsi"/>
          <w:sz w:val="28"/>
          <w:szCs w:val="28"/>
        </w:rPr>
        <w:t xml:space="preserve">School Personnel contact name/number </w:t>
      </w:r>
    </w:p>
    <w:p w14:paraId="2D32CFE7" w14:textId="77777777" w:rsidR="00E96117" w:rsidRDefault="00E96117" w:rsidP="00E96117">
      <w:pPr>
        <w:jc w:val="center"/>
        <w:rPr>
          <w:rFonts w:ascii="Times New Roman" w:eastAsiaTheme="minorHAnsi" w:hAnsi="Times New Roman" w:cs="Times New Roman"/>
          <w:sz w:val="24"/>
          <w:szCs w:val="24"/>
        </w:rPr>
      </w:pPr>
      <w:r>
        <w:rPr>
          <w:rFonts w:eastAsiaTheme="minorHAnsi"/>
          <w:sz w:val="28"/>
          <w:szCs w:val="28"/>
        </w:rPr>
        <w:t> </w:t>
      </w:r>
    </w:p>
    <w:p w14:paraId="115E976E" w14:textId="77777777" w:rsidR="00E96117" w:rsidRPr="00E96117" w:rsidRDefault="00E96117" w:rsidP="00E96117">
      <w:pPr>
        <w:jc w:val="center"/>
        <w:rPr>
          <w:rFonts w:ascii="Times New Roman" w:eastAsiaTheme="minorHAnsi" w:hAnsi="Times New Roman" w:cs="Times New Roman"/>
          <w:sz w:val="24"/>
          <w:szCs w:val="24"/>
          <w:u w:val="single"/>
        </w:rPr>
      </w:pPr>
      <w:r w:rsidRPr="00E96117">
        <w:rPr>
          <w:rFonts w:ascii="Times New Roman" w:eastAsiaTheme="minorHAnsi" w:hAnsi="Times New Roman" w:cs="Times New Roman"/>
          <w:b/>
          <w:bCs/>
          <w:sz w:val="32"/>
          <w:szCs w:val="32"/>
          <w:u w:val="single"/>
        </w:rPr>
        <w:t>COUNTY SUBSTITUTE PROCESS</w:t>
      </w:r>
    </w:p>
    <w:p w14:paraId="74E40783" w14:textId="77777777" w:rsidR="00E96117" w:rsidRDefault="00E96117" w:rsidP="00E96117">
      <w:pPr>
        <w:jc w:val="center"/>
        <w:rPr>
          <w:rFonts w:ascii="Times New Roman" w:eastAsiaTheme="minorHAnsi" w:hAnsi="Times New Roman" w:cs="Times New Roman"/>
          <w:sz w:val="24"/>
          <w:szCs w:val="24"/>
        </w:rPr>
      </w:pPr>
      <w:r>
        <w:rPr>
          <w:rFonts w:ascii="Times New Roman" w:eastAsiaTheme="minorHAnsi" w:hAnsi="Times New Roman" w:cs="Times New Roman"/>
          <w:sz w:val="28"/>
          <w:szCs w:val="28"/>
        </w:rPr>
        <w:t> </w:t>
      </w:r>
    </w:p>
    <w:p w14:paraId="6B012167" w14:textId="0532844C" w:rsidR="00E96117" w:rsidRDefault="00E96117" w:rsidP="00E96117">
      <w:pPr>
        <w:rPr>
          <w:rFonts w:ascii="Times New Roman" w:eastAsiaTheme="minorHAnsi" w:hAnsi="Times New Roman" w:cs="Times New Roman"/>
          <w:sz w:val="24"/>
          <w:szCs w:val="24"/>
        </w:rPr>
      </w:pPr>
      <w:r>
        <w:rPr>
          <w:rFonts w:eastAsiaTheme="minorHAnsi"/>
          <w:b/>
          <w:bCs/>
          <w:i/>
          <w:iCs/>
          <w:sz w:val="28"/>
          <w:szCs w:val="28"/>
        </w:rPr>
        <w:t xml:space="preserve">As of February 2021, the process to obtain a county substitute certificate is now done online – see instructions below.  </w:t>
      </w:r>
    </w:p>
    <w:p w14:paraId="256B4D27" w14:textId="77777777" w:rsidR="00E96117" w:rsidRDefault="00E96117" w:rsidP="00E96117">
      <w:pPr>
        <w:rPr>
          <w:rFonts w:ascii="Times New Roman" w:eastAsiaTheme="minorHAnsi" w:hAnsi="Times New Roman" w:cs="Times New Roman"/>
          <w:sz w:val="24"/>
          <w:szCs w:val="24"/>
        </w:rPr>
      </w:pPr>
      <w:r>
        <w:rPr>
          <w:rFonts w:ascii="Times New Roman" w:eastAsiaTheme="minorHAnsi" w:hAnsi="Times New Roman" w:cs="Times New Roman"/>
          <w:b/>
          <w:bCs/>
          <w:i/>
          <w:iCs/>
          <w:sz w:val="24"/>
          <w:szCs w:val="24"/>
          <w:u w:val="single"/>
        </w:rPr>
        <w:t> </w:t>
      </w:r>
    </w:p>
    <w:tbl>
      <w:tblPr>
        <w:tblW w:w="0" w:type="auto"/>
        <w:tblCellMar>
          <w:left w:w="0" w:type="dxa"/>
          <w:right w:w="0" w:type="dxa"/>
        </w:tblCellMar>
        <w:tblLook w:val="04A0" w:firstRow="1" w:lastRow="0" w:firstColumn="1" w:lastColumn="0" w:noHBand="0" w:noVBand="1"/>
      </w:tblPr>
      <w:tblGrid>
        <w:gridCol w:w="4443"/>
        <w:gridCol w:w="4897"/>
      </w:tblGrid>
      <w:tr w:rsidR="00E96117" w14:paraId="568932F4" w14:textId="77777777" w:rsidTr="00E9611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B97D4"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Step 1:   Seek and Obtain a Sponsor School District or Organization for</w:t>
            </w:r>
            <w:r>
              <w:rPr>
                <w:rFonts w:ascii="Times New Roman" w:eastAsiaTheme="minorHAnsi" w:hAnsi="Times New Roman" w:cs="Times New Roman"/>
                <w:color w:val="000000"/>
                <w:sz w:val="28"/>
                <w:szCs w:val="28"/>
              </w:rPr>
              <w:br/>
            </w:r>
            <w:r>
              <w:rPr>
                <w:rFonts w:ascii="Times New Roman" w:eastAsiaTheme="minorHAnsi" w:hAnsi="Times New Roman" w:cs="Times New Roman"/>
                <w:b/>
                <w:bCs/>
                <w:color w:val="000000"/>
                <w:sz w:val="28"/>
                <w:szCs w:val="28"/>
              </w:rPr>
              <w:t>Criminal History Record Clearance.</w:t>
            </w:r>
            <w:r>
              <w:rPr>
                <w:rFonts w:ascii="Times New Roman" w:eastAsiaTheme="minorHAnsi" w:hAnsi="Times New Roman" w:cs="Times New Roman"/>
                <w:color w:val="000000"/>
                <w:sz w:val="28"/>
                <w:szCs w:val="28"/>
              </w:rPr>
              <w:br/>
            </w:r>
            <w:r>
              <w:rPr>
                <w:rFonts w:eastAsiaTheme="minorHAnsi"/>
                <w:color w:val="000000"/>
                <w:sz w:val="22"/>
                <w:szCs w:val="22"/>
              </w:rPr>
              <w:t>The sponsoring organization should be the candidate’s teacher preparation program, school district, or vendor organization that the candidate will serve. If the candidate plans to substitute in multiple school districts, he or she must select at least one for application purposes.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C5E82" w14:textId="4A54FD1B" w:rsidR="00E96117" w:rsidRDefault="00E96117">
            <w:pPr>
              <w:rPr>
                <w:rFonts w:ascii="Times New Roman" w:eastAsiaTheme="minorHAnsi" w:hAnsi="Times New Roman" w:cs="Times New Roman"/>
                <w:sz w:val="24"/>
                <w:szCs w:val="24"/>
              </w:rPr>
            </w:pPr>
            <w:r>
              <w:rPr>
                <w:rFonts w:eastAsiaTheme="minorHAnsi"/>
                <w:sz w:val="24"/>
                <w:szCs w:val="24"/>
              </w:rPr>
              <w:t xml:space="preserve">If you are here, then </w:t>
            </w:r>
            <w:r w:rsidR="00E55356">
              <w:rPr>
                <w:rFonts w:eastAsiaTheme="minorHAnsi"/>
                <w:sz w:val="24"/>
                <w:szCs w:val="24"/>
              </w:rPr>
              <w:t>(</w:t>
            </w:r>
            <w:r w:rsidR="00C12823">
              <w:rPr>
                <w:rFonts w:eastAsiaTheme="minorHAnsi"/>
                <w:sz w:val="24"/>
                <w:szCs w:val="24"/>
                <w:highlight w:val="yellow"/>
              </w:rPr>
              <w:t xml:space="preserve">District/Charter </w:t>
            </w:r>
            <w:r w:rsidR="00E55356" w:rsidRPr="00E55356">
              <w:rPr>
                <w:rFonts w:eastAsiaTheme="minorHAnsi"/>
                <w:sz w:val="24"/>
                <w:szCs w:val="24"/>
                <w:highlight w:val="yellow"/>
              </w:rPr>
              <w:t>name</w:t>
            </w:r>
            <w:r w:rsidR="00E55356">
              <w:rPr>
                <w:rFonts w:eastAsiaTheme="minorHAnsi"/>
                <w:sz w:val="24"/>
                <w:szCs w:val="24"/>
              </w:rPr>
              <w:t>)</w:t>
            </w:r>
            <w:r>
              <w:rPr>
                <w:rFonts w:eastAsiaTheme="minorHAnsi"/>
                <w:sz w:val="24"/>
                <w:szCs w:val="24"/>
              </w:rPr>
              <w:t xml:space="preserve"> is your sponsor school.</w:t>
            </w:r>
          </w:p>
          <w:p w14:paraId="7E42676E" w14:textId="77777777" w:rsidR="00E96117" w:rsidRDefault="00E96117">
            <w:pPr>
              <w:rPr>
                <w:rFonts w:ascii="Times New Roman" w:eastAsiaTheme="minorHAnsi" w:hAnsi="Times New Roman" w:cs="Times New Roman"/>
                <w:sz w:val="24"/>
                <w:szCs w:val="24"/>
              </w:rPr>
            </w:pPr>
            <w:r>
              <w:rPr>
                <w:rFonts w:eastAsiaTheme="minorHAnsi"/>
                <w:sz w:val="24"/>
                <w:szCs w:val="24"/>
              </w:rPr>
              <w:t> </w:t>
            </w:r>
          </w:p>
          <w:p w14:paraId="5486EEBB"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57815ADE"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1887D5CF"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2E2233E7"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712DE641"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08E73471"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28D38B06"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tc>
      </w:tr>
      <w:tr w:rsidR="00E96117" w14:paraId="73FA66DD" w14:textId="77777777" w:rsidTr="00E9611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4A94F"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Step Two: Complete Criminal History Record Check Process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02067" w14:textId="77777777" w:rsidR="00E96117" w:rsidRDefault="00A5051C">
            <w:pPr>
              <w:rPr>
                <w:rFonts w:ascii="Times New Roman" w:eastAsiaTheme="minorHAnsi" w:hAnsi="Times New Roman" w:cs="Times New Roman"/>
                <w:sz w:val="24"/>
                <w:szCs w:val="24"/>
              </w:rPr>
            </w:pPr>
            <w:hyperlink r:id="rId4" w:history="1">
              <w:r w:rsidR="00E96117">
                <w:rPr>
                  <w:rStyle w:val="Hyperlink"/>
                  <w:rFonts w:ascii="Times New Roman" w:eastAsiaTheme="minorHAnsi" w:hAnsi="Times New Roman" w:cs="Times New Roman"/>
                  <w:sz w:val="24"/>
                  <w:szCs w:val="24"/>
                </w:rPr>
                <w:t>Instructions for the Fingerprinting Process</w:t>
              </w:r>
            </w:hyperlink>
          </w:p>
          <w:p w14:paraId="5A37EE0D"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p w14:paraId="2EB4525F" w14:textId="77777777" w:rsidR="00E96117" w:rsidRDefault="00E96117">
            <w:pPr>
              <w:rPr>
                <w:rFonts w:ascii="Times New Roman" w:eastAsiaTheme="minorHAnsi" w:hAnsi="Times New Roman" w:cs="Times New Roman"/>
                <w:sz w:val="24"/>
                <w:szCs w:val="24"/>
              </w:rPr>
            </w:pPr>
            <w:r>
              <w:rPr>
                <w:rFonts w:eastAsiaTheme="minorHAnsi"/>
                <w:sz w:val="24"/>
                <w:szCs w:val="24"/>
              </w:rPr>
              <w:t xml:space="preserve">Approximately 2 Fridays after you are fingerprinted, the approval letter can be found online at </w:t>
            </w:r>
            <w:hyperlink r:id="rId5" w:history="1">
              <w:r>
                <w:rPr>
                  <w:rStyle w:val="Hyperlink"/>
                  <w:rFonts w:eastAsiaTheme="minorHAnsi"/>
                  <w:sz w:val="24"/>
                  <w:szCs w:val="24"/>
                </w:rPr>
                <w:t>http://www.nj.gov/education/crimhist/</w:t>
              </w:r>
            </w:hyperlink>
            <w:r>
              <w:rPr>
                <w:rFonts w:eastAsiaTheme="minorHAnsi"/>
                <w:sz w:val="24"/>
                <w:szCs w:val="24"/>
              </w:rPr>
              <w:t xml:space="preserve">.   Select ‘Applicant Approval Employment History’, enter your SSN and birth date and </w:t>
            </w:r>
            <w:r>
              <w:rPr>
                <w:rFonts w:eastAsiaTheme="minorHAnsi"/>
                <w:sz w:val="24"/>
                <w:szCs w:val="24"/>
                <w:u w:val="single"/>
              </w:rPr>
              <w:t>print the approval document</w:t>
            </w:r>
          </w:p>
          <w:p w14:paraId="56C8E4B2"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sz w:val="24"/>
                <w:szCs w:val="24"/>
              </w:rPr>
              <w:t> </w:t>
            </w:r>
          </w:p>
        </w:tc>
      </w:tr>
      <w:tr w:rsidR="00E96117" w14:paraId="087BEA46" w14:textId="77777777" w:rsidTr="00E9611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92332"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Step Three: Apply for the Substitute Credential Online</w:t>
            </w:r>
          </w:p>
          <w:p w14:paraId="58D81931"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54B5972" w14:textId="77777777" w:rsidR="00E96117" w:rsidRDefault="00E96117">
            <w:pPr>
              <w:rPr>
                <w:rFonts w:ascii="Times New Roman" w:eastAsiaTheme="minorHAnsi" w:hAnsi="Times New Roman" w:cs="Times New Roman"/>
                <w:sz w:val="24"/>
                <w:szCs w:val="24"/>
              </w:rPr>
            </w:pPr>
            <w:r>
              <w:rPr>
                <w:rFonts w:eastAsiaTheme="minorHAnsi"/>
                <w:color w:val="000000"/>
                <w:sz w:val="22"/>
                <w:szCs w:val="22"/>
              </w:rPr>
              <w:t xml:space="preserve">Apply online in the </w:t>
            </w:r>
            <w:r>
              <w:rPr>
                <w:rFonts w:eastAsiaTheme="minorHAnsi"/>
                <w:color w:val="0000FF"/>
                <w:sz w:val="22"/>
                <w:szCs w:val="22"/>
              </w:rPr>
              <w:t xml:space="preserve">Teacher Certification Information System (TCIS) </w:t>
            </w:r>
            <w:r>
              <w:rPr>
                <w:rFonts w:eastAsiaTheme="minorHAnsi"/>
                <w:color w:val="000000"/>
                <w:sz w:val="22"/>
                <w:szCs w:val="22"/>
              </w:rPr>
              <w:t xml:space="preserve">for the substitute credential and pay the $125.00 application fee. Questions concerning technical use of TCIS may be resolved by emailing </w:t>
            </w:r>
            <w:hyperlink r:id="rId6" w:history="1">
              <w:r>
                <w:rPr>
                  <w:rStyle w:val="Hyperlink"/>
                  <w:rFonts w:eastAsiaTheme="minorHAnsi"/>
                  <w:sz w:val="22"/>
                  <w:szCs w:val="22"/>
                </w:rPr>
                <w:t>TCIStechassist@doe.nj.gov</w:t>
              </w:r>
            </w:hyperlink>
            <w:r>
              <w:rPr>
                <w:rFonts w:eastAsiaTheme="minorHAnsi"/>
                <w:color w:val="000000"/>
                <w:sz w:val="22"/>
                <w:szCs w:val="22"/>
              </w:rPr>
              <w:t>.</w:t>
            </w:r>
          </w:p>
          <w:p w14:paraId="66B352CA" w14:textId="77777777" w:rsidR="00E96117" w:rsidRDefault="00E96117">
            <w:pPr>
              <w:rPr>
                <w:rFonts w:ascii="Times New Roman" w:eastAsiaTheme="minorHAnsi" w:hAnsi="Times New Roman" w:cs="Times New Roman"/>
                <w:sz w:val="24"/>
                <w:szCs w:val="24"/>
              </w:rPr>
            </w:pPr>
            <w:r>
              <w:rPr>
                <w:rFonts w:eastAsiaTheme="minorHAnsi"/>
                <w:color w:val="000000"/>
                <w:sz w:val="22"/>
                <w:szCs w:val="22"/>
              </w:rPr>
              <w:t xml:space="preserve">Upon completion of the online application, Applicants should record their individual Tracking Number generated by TCIS during the application process. </w:t>
            </w:r>
          </w:p>
        </w:tc>
      </w:tr>
      <w:tr w:rsidR="00E96117" w14:paraId="6B985BD0" w14:textId="77777777" w:rsidTr="00E9611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6541" w14:textId="77777777" w:rsidR="00E96117" w:rsidRDefault="00E96117">
            <w:pPr>
              <w:rPr>
                <w:rFonts w:ascii="Times New Roman" w:eastAsiaTheme="minorHAnsi" w:hAnsi="Times New Roman" w:cs="Times New Roman"/>
                <w:b/>
                <w:bCs/>
                <w:color w:val="000000"/>
                <w:sz w:val="28"/>
                <w:szCs w:val="28"/>
              </w:rPr>
            </w:pPr>
          </w:p>
          <w:p w14:paraId="2522379A" w14:textId="77777777" w:rsidR="00E96117" w:rsidRDefault="00E96117">
            <w:pPr>
              <w:rPr>
                <w:rFonts w:ascii="Times New Roman" w:eastAsiaTheme="minorHAnsi" w:hAnsi="Times New Roman" w:cs="Times New Roman"/>
                <w:b/>
                <w:bCs/>
                <w:color w:val="000000"/>
                <w:sz w:val="28"/>
                <w:szCs w:val="28"/>
              </w:rPr>
            </w:pPr>
          </w:p>
          <w:p w14:paraId="3F59FEA4" w14:textId="77777777" w:rsidR="00E96117" w:rsidRDefault="00E96117">
            <w:pPr>
              <w:rPr>
                <w:rFonts w:ascii="Times New Roman" w:eastAsiaTheme="minorHAnsi" w:hAnsi="Times New Roman" w:cs="Times New Roman"/>
                <w:b/>
                <w:bCs/>
                <w:color w:val="000000"/>
                <w:sz w:val="28"/>
                <w:szCs w:val="28"/>
              </w:rPr>
            </w:pPr>
          </w:p>
          <w:p w14:paraId="14D73F92" w14:textId="2CBBE55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Step Four: Send official (sealed) transcripts and your criminal history approval to the county office.</w:t>
            </w:r>
          </w:p>
          <w:p w14:paraId="20AE8A19"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5AA6633" w14:textId="77777777" w:rsidR="00E96117" w:rsidRDefault="00E96117">
            <w:pPr>
              <w:rPr>
                <w:rFonts w:eastAsiaTheme="minorHAnsi"/>
                <w:sz w:val="24"/>
                <w:szCs w:val="24"/>
              </w:rPr>
            </w:pPr>
          </w:p>
          <w:p w14:paraId="0589CD23" w14:textId="77777777" w:rsidR="00E96117" w:rsidRDefault="00E96117">
            <w:pPr>
              <w:rPr>
                <w:rFonts w:eastAsiaTheme="minorHAnsi"/>
                <w:sz w:val="24"/>
                <w:szCs w:val="24"/>
              </w:rPr>
            </w:pPr>
          </w:p>
          <w:p w14:paraId="62F4B48D" w14:textId="651F86F8" w:rsidR="00E96117" w:rsidRDefault="00E96117">
            <w:pPr>
              <w:rPr>
                <w:rFonts w:ascii="Times New Roman" w:eastAsiaTheme="minorHAnsi" w:hAnsi="Times New Roman" w:cs="Times New Roman"/>
                <w:sz w:val="24"/>
                <w:szCs w:val="24"/>
              </w:rPr>
            </w:pPr>
            <w:r>
              <w:rPr>
                <w:rFonts w:eastAsiaTheme="minorHAnsi"/>
                <w:sz w:val="24"/>
                <w:szCs w:val="24"/>
              </w:rPr>
              <w:lastRenderedPageBreak/>
              <w:t xml:space="preserve">If your college/university provides (sealed) paper copies of your transcripts (proving at least 60 credits), please have them sent to yourself and then mail them, </w:t>
            </w:r>
            <w:r>
              <w:rPr>
                <w:rFonts w:eastAsiaTheme="minorHAnsi"/>
                <w:sz w:val="24"/>
                <w:szCs w:val="24"/>
                <w:u w:val="single"/>
              </w:rPr>
              <w:t>along with the criminal history approval to:</w:t>
            </w:r>
          </w:p>
          <w:p w14:paraId="60BF6C66" w14:textId="77777777" w:rsidR="00E96117" w:rsidRDefault="00E96117">
            <w:pPr>
              <w:rPr>
                <w:rFonts w:ascii="Times New Roman" w:eastAsiaTheme="minorHAnsi" w:hAnsi="Times New Roman" w:cs="Times New Roman"/>
                <w:sz w:val="24"/>
                <w:szCs w:val="24"/>
              </w:rPr>
            </w:pPr>
            <w:r>
              <w:rPr>
                <w:rFonts w:eastAsiaTheme="minorHAnsi"/>
                <w:sz w:val="24"/>
                <w:szCs w:val="24"/>
              </w:rPr>
              <w:t> </w:t>
            </w:r>
          </w:p>
          <w:p w14:paraId="2AAE6377" w14:textId="77777777" w:rsidR="00E96117" w:rsidRDefault="00E96117">
            <w:pPr>
              <w:jc w:val="center"/>
              <w:rPr>
                <w:rFonts w:ascii="Times New Roman" w:eastAsiaTheme="minorHAnsi" w:hAnsi="Times New Roman" w:cs="Times New Roman"/>
                <w:sz w:val="24"/>
                <w:szCs w:val="24"/>
              </w:rPr>
            </w:pPr>
            <w:r>
              <w:rPr>
                <w:rFonts w:eastAsiaTheme="minorHAnsi"/>
                <w:color w:val="212529"/>
                <w:sz w:val="22"/>
                <w:szCs w:val="22"/>
              </w:rPr>
              <w:t>Essex County Office of Education</w:t>
            </w:r>
            <w:r>
              <w:br/>
              <w:t>Leroy Smith Public Safety Building</w:t>
            </w:r>
            <w:r>
              <w:br/>
              <w:t>60 Nelson Place, 1st floor South</w:t>
            </w:r>
            <w:r>
              <w:br/>
              <w:t>Newark, NJ 07102-1501</w:t>
            </w:r>
          </w:p>
          <w:p w14:paraId="7F2AA0F9" w14:textId="3241F6CF" w:rsidR="00E96117" w:rsidRDefault="00E96117">
            <w:pPr>
              <w:jc w:val="center"/>
              <w:rPr>
                <w:rFonts w:ascii="Times New Roman" w:eastAsiaTheme="minorHAnsi" w:hAnsi="Times New Roman" w:cs="Times New Roman"/>
                <w:sz w:val="24"/>
                <w:szCs w:val="24"/>
              </w:rPr>
            </w:pPr>
            <w:r>
              <w:rPr>
                <w:rFonts w:eastAsiaTheme="minorHAnsi"/>
                <w:b/>
                <w:bCs/>
                <w:sz w:val="24"/>
                <w:szCs w:val="24"/>
              </w:rPr>
              <w:t xml:space="preserve">Attn:  </w:t>
            </w:r>
            <w:r w:rsidR="00C12823">
              <w:rPr>
                <w:rFonts w:eastAsiaTheme="minorHAnsi"/>
                <w:b/>
                <w:bCs/>
                <w:sz w:val="24"/>
                <w:szCs w:val="24"/>
              </w:rPr>
              <w:t>Eunice Moore</w:t>
            </w:r>
          </w:p>
          <w:p w14:paraId="216E5B02" w14:textId="77777777" w:rsidR="00E96117" w:rsidRDefault="00E96117">
            <w:pPr>
              <w:jc w:val="center"/>
              <w:rPr>
                <w:rFonts w:ascii="Times New Roman" w:eastAsiaTheme="minorHAnsi" w:hAnsi="Times New Roman" w:cs="Times New Roman"/>
                <w:sz w:val="24"/>
                <w:szCs w:val="24"/>
              </w:rPr>
            </w:pPr>
            <w:r>
              <w:rPr>
                <w:rFonts w:eastAsiaTheme="minorHAnsi"/>
                <w:b/>
                <w:bCs/>
                <w:sz w:val="24"/>
                <w:szCs w:val="24"/>
              </w:rPr>
              <w:t> </w:t>
            </w:r>
          </w:p>
          <w:p w14:paraId="21A61A98" w14:textId="77777777" w:rsidR="00E96117" w:rsidRDefault="00E96117">
            <w:pPr>
              <w:rPr>
                <w:rFonts w:ascii="Times New Roman" w:eastAsiaTheme="minorHAnsi" w:hAnsi="Times New Roman" w:cs="Times New Roman"/>
                <w:sz w:val="24"/>
                <w:szCs w:val="24"/>
              </w:rPr>
            </w:pPr>
            <w:r>
              <w:rPr>
                <w:rFonts w:eastAsiaTheme="minorHAnsi"/>
                <w:sz w:val="24"/>
                <w:szCs w:val="24"/>
              </w:rPr>
              <w:t xml:space="preserve">If your college/university is </w:t>
            </w:r>
            <w:r>
              <w:rPr>
                <w:rFonts w:eastAsiaTheme="minorHAnsi"/>
                <w:sz w:val="24"/>
                <w:szCs w:val="24"/>
                <w:u w:val="single"/>
              </w:rPr>
              <w:t>not</w:t>
            </w:r>
            <w:r>
              <w:rPr>
                <w:rFonts w:eastAsiaTheme="minorHAnsi"/>
                <w:sz w:val="24"/>
                <w:szCs w:val="24"/>
              </w:rPr>
              <w:t xml:space="preserve"> providing paper copies of your transcripts, have them emailed to:</w:t>
            </w:r>
          </w:p>
          <w:p w14:paraId="7C56FBE7" w14:textId="1DA55163" w:rsidR="00E96117" w:rsidRDefault="00A5051C">
            <w:pPr>
              <w:jc w:val="center"/>
              <w:rPr>
                <w:rFonts w:ascii="Times New Roman" w:eastAsiaTheme="minorHAnsi" w:hAnsi="Times New Roman" w:cs="Times New Roman"/>
                <w:sz w:val="24"/>
                <w:szCs w:val="24"/>
              </w:rPr>
            </w:pPr>
            <w:hyperlink r:id="rId7" w:history="1">
              <w:r w:rsidR="00C12823" w:rsidRPr="00C12823">
                <w:rPr>
                  <w:rStyle w:val="Hyperlink"/>
                  <w:rFonts w:eastAsiaTheme="minorHAnsi"/>
                  <w:b/>
                  <w:bCs/>
                  <w:sz w:val="24"/>
                  <w:szCs w:val="24"/>
                </w:rPr>
                <w:t>eunice.moore</w:t>
              </w:r>
              <w:r w:rsidR="00C12823" w:rsidRPr="00BD5FB2">
                <w:rPr>
                  <w:rStyle w:val="Hyperlink"/>
                  <w:rFonts w:eastAsiaTheme="minorHAnsi"/>
                  <w:b/>
                  <w:bCs/>
                  <w:sz w:val="24"/>
                  <w:szCs w:val="24"/>
                </w:rPr>
                <w:t>@doe.nj.gov</w:t>
              </w:r>
            </w:hyperlink>
          </w:p>
          <w:p w14:paraId="300AC016" w14:textId="77777777" w:rsidR="00E96117" w:rsidRDefault="00E96117">
            <w:pPr>
              <w:jc w:val="center"/>
              <w:rPr>
                <w:rFonts w:ascii="Times New Roman" w:eastAsiaTheme="minorHAnsi" w:hAnsi="Times New Roman" w:cs="Times New Roman"/>
                <w:sz w:val="24"/>
                <w:szCs w:val="24"/>
              </w:rPr>
            </w:pPr>
            <w:r>
              <w:rPr>
                <w:rFonts w:eastAsiaTheme="minorHAnsi"/>
                <w:b/>
                <w:bCs/>
                <w:sz w:val="24"/>
                <w:szCs w:val="24"/>
              </w:rPr>
              <w:t> </w:t>
            </w:r>
          </w:p>
          <w:p w14:paraId="2777C683" w14:textId="5218677B" w:rsidR="00E96117" w:rsidRDefault="00E96117">
            <w:pPr>
              <w:rPr>
                <w:rFonts w:ascii="Times New Roman" w:eastAsiaTheme="minorHAnsi" w:hAnsi="Times New Roman" w:cs="Times New Roman"/>
                <w:sz w:val="24"/>
                <w:szCs w:val="24"/>
              </w:rPr>
            </w:pPr>
            <w:r>
              <w:rPr>
                <w:rFonts w:eastAsiaTheme="minorHAnsi"/>
                <w:sz w:val="24"/>
                <w:szCs w:val="24"/>
              </w:rPr>
              <w:t xml:space="preserve">If you are emailing your transcripts, you may also email your criminal history approval to </w:t>
            </w:r>
            <w:r w:rsidR="00C12823">
              <w:rPr>
                <w:rFonts w:eastAsiaTheme="minorHAnsi"/>
                <w:sz w:val="24"/>
                <w:szCs w:val="24"/>
              </w:rPr>
              <w:t>Eunice Moore</w:t>
            </w:r>
            <w:r>
              <w:rPr>
                <w:rFonts w:eastAsiaTheme="minorHAnsi"/>
                <w:sz w:val="24"/>
                <w:szCs w:val="24"/>
              </w:rPr>
              <w:t xml:space="preserve"> as well.</w:t>
            </w:r>
          </w:p>
          <w:p w14:paraId="3907641C" w14:textId="77777777" w:rsidR="00E96117" w:rsidRDefault="00E96117">
            <w:pPr>
              <w:rPr>
                <w:rFonts w:ascii="Times New Roman" w:eastAsiaTheme="minorHAnsi" w:hAnsi="Times New Roman" w:cs="Times New Roman"/>
                <w:sz w:val="24"/>
                <w:szCs w:val="24"/>
              </w:rPr>
            </w:pPr>
            <w:r>
              <w:rPr>
                <w:rFonts w:eastAsiaTheme="minorHAnsi"/>
                <w:color w:val="000000"/>
                <w:sz w:val="22"/>
                <w:szCs w:val="22"/>
              </w:rPr>
              <w:t> </w:t>
            </w:r>
          </w:p>
        </w:tc>
      </w:tr>
      <w:tr w:rsidR="00E96117" w14:paraId="1533096E" w14:textId="77777777" w:rsidTr="00E9611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72C01"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lastRenderedPageBreak/>
              <w:t>Step Five: Find your Substitute Certificate</w:t>
            </w:r>
          </w:p>
          <w:p w14:paraId="612FFC80" w14:textId="77777777" w:rsidR="00E96117" w:rsidRDefault="00E96117">
            <w:pPr>
              <w:rPr>
                <w:rFonts w:ascii="Times New Roman" w:eastAsiaTheme="minorHAnsi" w:hAnsi="Times New Roman" w:cs="Times New Roman"/>
                <w:sz w:val="24"/>
                <w:szCs w:val="24"/>
              </w:rPr>
            </w:pPr>
            <w:r>
              <w:rPr>
                <w:rFonts w:ascii="Times New Roman" w:eastAsiaTheme="minorHAnsi" w:hAnsi="Times New Roman" w:cs="Times New Roman"/>
                <w:b/>
                <w:bCs/>
                <w:color w:val="000000"/>
                <w:sz w:val="28"/>
                <w:szCs w:val="28"/>
              </w:rPr>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F6A80D" w14:textId="0305D421" w:rsidR="00E96117" w:rsidRDefault="00E96117">
            <w:pPr>
              <w:rPr>
                <w:rFonts w:ascii="Times New Roman" w:eastAsiaTheme="minorHAnsi" w:hAnsi="Times New Roman" w:cs="Times New Roman"/>
                <w:sz w:val="24"/>
                <w:szCs w:val="24"/>
              </w:rPr>
            </w:pPr>
            <w:r>
              <w:rPr>
                <w:rFonts w:eastAsiaTheme="minorHAnsi"/>
                <w:sz w:val="24"/>
                <w:szCs w:val="24"/>
              </w:rPr>
              <w:t xml:space="preserve">The sub certificates are posted on your TCIS Lookup page on Fridays at 12 noon.   Once it is issued, please print the certificate and provide a copy to </w:t>
            </w:r>
            <w:r w:rsidR="00E55356">
              <w:rPr>
                <w:rFonts w:eastAsiaTheme="minorHAnsi"/>
                <w:sz w:val="24"/>
                <w:szCs w:val="24"/>
              </w:rPr>
              <w:t xml:space="preserve"> </w:t>
            </w:r>
            <w:r w:rsidR="00E55356" w:rsidRPr="00E55356">
              <w:rPr>
                <w:rFonts w:eastAsiaTheme="minorHAnsi"/>
                <w:sz w:val="24"/>
                <w:szCs w:val="24"/>
                <w:highlight w:val="yellow"/>
              </w:rPr>
              <w:t>(name</w:t>
            </w:r>
            <w:r w:rsidR="00E55356">
              <w:rPr>
                <w:rFonts w:eastAsiaTheme="minorHAnsi"/>
                <w:sz w:val="24"/>
                <w:szCs w:val="24"/>
              </w:rPr>
              <w:t xml:space="preserve">) </w:t>
            </w:r>
            <w:r>
              <w:rPr>
                <w:rFonts w:eastAsiaTheme="minorHAnsi"/>
                <w:sz w:val="24"/>
                <w:szCs w:val="24"/>
              </w:rPr>
              <w:t>Personnel.</w:t>
            </w:r>
          </w:p>
          <w:p w14:paraId="79999D43" w14:textId="77777777" w:rsidR="00E96117" w:rsidRDefault="00E96117">
            <w:pPr>
              <w:rPr>
                <w:rFonts w:ascii="Times New Roman" w:eastAsiaTheme="minorHAnsi" w:hAnsi="Times New Roman" w:cs="Times New Roman"/>
                <w:sz w:val="24"/>
                <w:szCs w:val="24"/>
              </w:rPr>
            </w:pPr>
            <w:r>
              <w:rPr>
                <w:rFonts w:eastAsiaTheme="minorHAnsi"/>
                <w:sz w:val="24"/>
                <w:szCs w:val="24"/>
              </w:rPr>
              <w:t> </w:t>
            </w:r>
          </w:p>
        </w:tc>
      </w:tr>
    </w:tbl>
    <w:p w14:paraId="61FD7EA0" w14:textId="77777777" w:rsidR="00E96117" w:rsidRDefault="00E96117" w:rsidP="00E96117">
      <w:pPr>
        <w:rPr>
          <w:rFonts w:ascii="Times New Roman" w:hAnsi="Times New Roman" w:cs="Times New Roman"/>
          <w:sz w:val="36"/>
          <w:szCs w:val="36"/>
        </w:rPr>
      </w:pPr>
    </w:p>
    <w:p w14:paraId="54EFACC5" w14:textId="77777777" w:rsidR="00C17CCB" w:rsidRDefault="00C17CCB"/>
    <w:sectPr w:rsidR="00C1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7"/>
    <w:rsid w:val="00A5051C"/>
    <w:rsid w:val="00C12823"/>
    <w:rsid w:val="00C17CCB"/>
    <w:rsid w:val="00E55356"/>
    <w:rsid w:val="00E9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40C2"/>
  <w15:chartTrackingRefBased/>
  <w15:docId w15:val="{4DEFD510-B77E-4C7E-B0F2-DF30799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otype Corsiva" w:eastAsiaTheme="minorHAnsi" w:hAnsi="Monotype Corsiva" w:cs="Times New Roman"/>
        <w:b/>
        <w: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17"/>
    <w:pPr>
      <w:spacing w:after="0" w:line="240" w:lineRule="auto"/>
    </w:pPr>
    <w:rPr>
      <w:rFonts w:ascii="Calibri" w:eastAsia="Times New Roman" w:hAnsi="Calibri" w:cs="Calibri"/>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117"/>
    <w:rPr>
      <w:color w:val="0000FF"/>
      <w:u w:val="single"/>
    </w:rPr>
  </w:style>
  <w:style w:type="character" w:styleId="UnresolvedMention">
    <w:name w:val="Unresolved Mention"/>
    <w:basedOn w:val="DefaultParagraphFont"/>
    <w:uiPriority w:val="99"/>
    <w:semiHidden/>
    <w:unhideWhenUsed/>
    <w:rsid w:val="00C1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unice.moore@doe.n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IStechassist@doe.nj.gov" TargetMode="External"/><Relationship Id="rId5" Type="http://schemas.openxmlformats.org/officeDocument/2006/relationships/hyperlink" Target="http://www.nj.gov/education/crimhist/" TargetMode="External"/><Relationship Id="rId4" Type="http://schemas.openxmlformats.org/officeDocument/2006/relationships/hyperlink" Target="https://urldefense.com/v3/__https:/www.cwcboe.org/cms/lib/NJ01001185/Centricity/Domain/40/Criminal*20History*20Background*20Check*20Instructions.pdf__;JSUlJQ!!J30X0ZrnC1oQtbA!dpDvD-biYrv8K7ajyprN5KWP_0qxlMoTYQNVqdLNPoBhCnSQ9SqI_LvboSj3pdEDDnqqEU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Muschio, Doreen</dc:creator>
  <cp:keywords/>
  <dc:description/>
  <cp:lastModifiedBy>Shebra Jones Dismuke</cp:lastModifiedBy>
  <cp:revision>2</cp:revision>
  <dcterms:created xsi:type="dcterms:W3CDTF">2021-04-27T00:42:00Z</dcterms:created>
  <dcterms:modified xsi:type="dcterms:W3CDTF">2021-04-27T00:42:00Z</dcterms:modified>
</cp:coreProperties>
</file>